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1C6C9" w14:textId="5DC93AB6" w:rsidR="004912FF" w:rsidRDefault="00952141" w:rsidP="00BA2EC2">
      <w:pPr>
        <w:pStyle w:val="Standard"/>
        <w:jc w:val="center"/>
        <w:outlineLvl w:val="0"/>
        <w:rPr>
          <w:b/>
          <w:bCs/>
        </w:rPr>
      </w:pPr>
      <w:r>
        <w:rPr>
          <w:b/>
          <w:bCs/>
        </w:rPr>
        <w:t xml:space="preserve">Политика конфиденциальности </w:t>
      </w:r>
      <w:r w:rsidR="006B4576">
        <w:rPr>
          <w:b/>
          <w:bCs/>
        </w:rPr>
        <w:t xml:space="preserve">веб-сайта </w:t>
      </w:r>
      <w:hyperlink r:id="rId7" w:history="1">
        <w:r w:rsidR="006B4576" w:rsidRPr="00F32E60">
          <w:rPr>
            <w:rStyle w:val="a5"/>
            <w:b/>
            <w:bCs/>
            <w:lang w:val="en-US"/>
          </w:rPr>
          <w:t>www</w:t>
        </w:r>
        <w:r w:rsidR="006B4576" w:rsidRPr="006B4576">
          <w:rPr>
            <w:rStyle w:val="a5"/>
            <w:b/>
            <w:bCs/>
          </w:rPr>
          <w:t>.</w:t>
        </w:r>
        <w:proofErr w:type="spellStart"/>
        <w:r w:rsidR="006B4576" w:rsidRPr="00F32E60">
          <w:rPr>
            <w:rStyle w:val="a5"/>
            <w:b/>
            <w:bCs/>
            <w:lang w:val="en-US"/>
          </w:rPr>
          <w:t>innaluxe</w:t>
        </w:r>
        <w:proofErr w:type="spellEnd"/>
        <w:r w:rsidR="006B4576" w:rsidRPr="006B4576">
          <w:rPr>
            <w:rStyle w:val="a5"/>
            <w:b/>
            <w:bCs/>
          </w:rPr>
          <w:t>.</w:t>
        </w:r>
        <w:proofErr w:type="spellStart"/>
        <w:r w:rsidR="006B4576" w:rsidRPr="00F32E60">
          <w:rPr>
            <w:rStyle w:val="a5"/>
            <w:b/>
            <w:bCs/>
            <w:lang w:val="en-US"/>
          </w:rPr>
          <w:t>ru</w:t>
        </w:r>
        <w:proofErr w:type="spellEnd"/>
      </w:hyperlink>
      <w:r w:rsidR="006B4576" w:rsidRPr="006B4576">
        <w:rPr>
          <w:b/>
          <w:bCs/>
        </w:rPr>
        <w:t xml:space="preserve"> (</w:t>
      </w:r>
      <w:r>
        <w:rPr>
          <w:b/>
          <w:bCs/>
        </w:rPr>
        <w:t>ООО «</w:t>
      </w:r>
      <w:r w:rsidR="00BA2EC2">
        <w:rPr>
          <w:b/>
          <w:bCs/>
        </w:rPr>
        <w:t>Инна</w:t>
      </w:r>
      <w:r>
        <w:rPr>
          <w:b/>
          <w:bCs/>
        </w:rPr>
        <w:t>»</w:t>
      </w:r>
      <w:r w:rsidR="006B4576">
        <w:rPr>
          <w:b/>
          <w:bCs/>
        </w:rPr>
        <w:t>)</w:t>
      </w:r>
    </w:p>
    <w:p w14:paraId="4363E25D" w14:textId="77777777" w:rsidR="004912FF" w:rsidRDefault="004912FF">
      <w:pPr>
        <w:pStyle w:val="Standard"/>
        <w:jc w:val="center"/>
        <w:rPr>
          <w:b/>
          <w:bCs/>
        </w:rPr>
      </w:pPr>
    </w:p>
    <w:p w14:paraId="69EFDF5A" w14:textId="77777777" w:rsidR="004912FF" w:rsidRDefault="00952141" w:rsidP="00BA2EC2">
      <w:pPr>
        <w:pStyle w:val="Standard"/>
        <w:outlineLvl w:val="0"/>
      </w:pPr>
      <w:r>
        <w:rPr>
          <w:b/>
          <w:bCs/>
        </w:rPr>
        <w:t>1. Общие положения</w:t>
      </w:r>
    </w:p>
    <w:p w14:paraId="32586A2B" w14:textId="67ADA479" w:rsidR="004912FF" w:rsidRDefault="00952141">
      <w:pPr>
        <w:pStyle w:val="Standard"/>
      </w:pPr>
      <w:r>
        <w:t xml:space="preserve">1.1. Настоящий документ определяет политику сайта </w:t>
      </w:r>
      <w:r w:rsidR="005E5AEE">
        <w:t>стоматологических клиник «</w:t>
      </w:r>
      <w:proofErr w:type="spellStart"/>
      <w:r w:rsidR="005E5AEE">
        <w:t>ИннаЛЮКС</w:t>
      </w:r>
      <w:proofErr w:type="spellEnd"/>
      <w:r w:rsidR="005E5AEE">
        <w:t>»</w:t>
      </w:r>
      <w:r>
        <w:t xml:space="preserve"> (ООО «</w:t>
      </w:r>
      <w:proofErr w:type="gramStart"/>
      <w:r w:rsidR="006B4576">
        <w:t>Инна</w:t>
      </w:r>
      <w:r w:rsidR="00BA2EC2">
        <w:t xml:space="preserve"> </w:t>
      </w:r>
      <w:r>
        <w:t>»</w:t>
      </w:r>
      <w:proofErr w:type="gramEnd"/>
      <w:r>
        <w:t>), далее – Компания, в отношении обработки персональных данных посетителей сайта и излагает систему основных принципов, применяемых в отношении обработки персональных данных посетителей сайта в Компании.</w:t>
      </w:r>
    </w:p>
    <w:p w14:paraId="04EDD1BC" w14:textId="77777777" w:rsidR="004912FF" w:rsidRDefault="00952141">
      <w:pPr>
        <w:pStyle w:val="Standard"/>
      </w:pPr>
      <w:r>
        <w:t>1.2. Действие настоящей Политики распространяется на все действия, совершаемые в Компании с персональными данными посетителей сайта с использованием средств автоматизации или без их использования.</w:t>
      </w:r>
    </w:p>
    <w:p w14:paraId="3293D22B" w14:textId="77777777" w:rsidR="004912FF" w:rsidRDefault="00952141">
      <w:pPr>
        <w:pStyle w:val="Standard"/>
      </w:pPr>
      <w:r>
        <w:t>1.3. Настоящая Политика обязательна для ознакомления и исполнения всеми лицами, допущенными к обработке персональных данных посетителей сайта в Компании и лицами, участвующими в организации процессов обработки и обеспечения безопасности персональных данных посетителей сайта в Компании.</w:t>
      </w:r>
    </w:p>
    <w:p w14:paraId="6BF2904A" w14:textId="77777777" w:rsidR="004912FF" w:rsidRDefault="00952141">
      <w:pPr>
        <w:pStyle w:val="Standard"/>
      </w:pPr>
      <w:r>
        <w:t>1.4. Настоящая Политика составлена в соответствии с Конвенцией Совета Европы №108 о защите личности в связи с автоматической обработкой персональных данных, и Федеральным законом РФ «О персональных данных» №152-ФЗ от 27 июля 2006 г.</w:t>
      </w:r>
    </w:p>
    <w:p w14:paraId="53964A76" w14:textId="77777777" w:rsidR="004912FF" w:rsidRDefault="00952141">
      <w:pPr>
        <w:pStyle w:val="Standard"/>
      </w:pPr>
      <w:r>
        <w:t>1.5. Настоящая Политика подлежит актуализации в случае изменения законодательства РФ о персональных данных.</w:t>
      </w:r>
    </w:p>
    <w:p w14:paraId="47B37A24" w14:textId="77777777" w:rsidR="004912FF" w:rsidRDefault="004912FF">
      <w:pPr>
        <w:pStyle w:val="Standard"/>
      </w:pPr>
    </w:p>
    <w:p w14:paraId="4B6198C9" w14:textId="77777777" w:rsidR="004912FF" w:rsidRDefault="00952141" w:rsidP="00BA2EC2">
      <w:pPr>
        <w:pStyle w:val="Standard"/>
        <w:outlineLvl w:val="0"/>
      </w:pPr>
      <w:r>
        <w:rPr>
          <w:b/>
          <w:bCs/>
        </w:rPr>
        <w:t>2. Введение</w:t>
      </w:r>
    </w:p>
    <w:p w14:paraId="7A2F2B76" w14:textId="77777777" w:rsidR="004912FF" w:rsidRDefault="00952141">
      <w:pPr>
        <w:pStyle w:val="Standard"/>
      </w:pPr>
      <w:r>
        <w:t>2.1. Компания является оператором персональных данных посетителей сайта.</w:t>
      </w:r>
    </w:p>
    <w:p w14:paraId="7EA342E7" w14:textId="77777777" w:rsidR="004912FF" w:rsidRDefault="00952141">
      <w:pPr>
        <w:pStyle w:val="Standard"/>
      </w:pPr>
      <w:r>
        <w:t>2.2. Важным условием реализации целей деятельности Компании является обеспечение защиты прав и свобод субъекта персональных данных при обработке его персональных данных.</w:t>
      </w:r>
    </w:p>
    <w:p w14:paraId="584A8DA1" w14:textId="77777777" w:rsidR="004912FF" w:rsidRDefault="00952141">
      <w:pPr>
        <w:pStyle w:val="Standard"/>
      </w:pPr>
      <w:r>
        <w:t>2.3. В Компании разработаны и введены в действие документы, устанавливающие порядок обработки и обеспечения безопасности персональных данных посетителей сайта, которые обеспечивают соответствие требованиям Федерального закона РФ «О персональных данных» №152-ФЗ от 27 июля 2006 г. и принятых в соответствии с ним нормативных правовых актов.</w:t>
      </w:r>
    </w:p>
    <w:p w14:paraId="3F28411D" w14:textId="77777777" w:rsidR="004912FF" w:rsidRDefault="004912FF">
      <w:pPr>
        <w:pStyle w:val="Standard"/>
      </w:pPr>
    </w:p>
    <w:p w14:paraId="0656D765" w14:textId="77777777" w:rsidR="004912FF" w:rsidRDefault="00952141" w:rsidP="00BA2EC2">
      <w:pPr>
        <w:pStyle w:val="Standard"/>
        <w:outlineLvl w:val="0"/>
        <w:rPr>
          <w:b/>
          <w:bCs/>
        </w:rPr>
      </w:pPr>
      <w:r>
        <w:rPr>
          <w:b/>
          <w:bCs/>
        </w:rPr>
        <w:t>3. Принципы и условия обработки персональных данных в Компании</w:t>
      </w:r>
    </w:p>
    <w:p w14:paraId="4C91F9B5" w14:textId="2EECBD86" w:rsidR="004912FF" w:rsidRDefault="00952141">
      <w:pPr>
        <w:pStyle w:val="Standard"/>
      </w:pPr>
      <w:r>
        <w:t xml:space="preserve">3.1. Компания, являясь оператором, осуществляет обработку следующих персональных данных посетителей сайта </w:t>
      </w:r>
      <w:r w:rsidR="005E5AEE">
        <w:rPr>
          <w:lang w:val="en-US"/>
        </w:rPr>
        <w:t>innaluxe</w:t>
      </w:r>
      <w:r w:rsidR="005E5AEE" w:rsidRPr="005E5AEE">
        <w:t>.</w:t>
      </w:r>
      <w:r w:rsidR="005E5AEE">
        <w:rPr>
          <w:lang w:val="en-US"/>
        </w:rPr>
        <w:t>ru</w:t>
      </w:r>
      <w:r>
        <w:t xml:space="preserve"> в составе:</w:t>
      </w:r>
    </w:p>
    <w:p w14:paraId="1725818D" w14:textId="77777777" w:rsidR="004912FF" w:rsidRDefault="00952141">
      <w:pPr>
        <w:pStyle w:val="Standard"/>
        <w:numPr>
          <w:ilvl w:val="0"/>
          <w:numId w:val="1"/>
        </w:numPr>
      </w:pPr>
      <w:r>
        <w:t>имя, фамилия, отчество;</w:t>
      </w:r>
    </w:p>
    <w:p w14:paraId="14E7CE2D" w14:textId="77777777" w:rsidR="004912FF" w:rsidRDefault="00952141">
      <w:pPr>
        <w:pStyle w:val="Standard"/>
        <w:numPr>
          <w:ilvl w:val="0"/>
          <w:numId w:val="1"/>
        </w:numPr>
      </w:pPr>
      <w:r>
        <w:t>номера контактных телефонов;</w:t>
      </w:r>
    </w:p>
    <w:p w14:paraId="1BDD408F" w14:textId="77777777" w:rsidR="004912FF" w:rsidRDefault="00952141">
      <w:pPr>
        <w:pStyle w:val="Standard"/>
        <w:numPr>
          <w:ilvl w:val="0"/>
          <w:numId w:val="1"/>
        </w:numPr>
      </w:pPr>
      <w:r>
        <w:t>адреса электронной почты;</w:t>
      </w:r>
    </w:p>
    <w:p w14:paraId="01579927" w14:textId="77777777" w:rsidR="004912FF" w:rsidRDefault="00952141">
      <w:pPr>
        <w:pStyle w:val="Standard"/>
        <w:numPr>
          <w:ilvl w:val="0"/>
          <w:numId w:val="1"/>
        </w:numPr>
      </w:pPr>
      <w:r>
        <w:t xml:space="preserve">пользовательские данные (сведения о местоположении; тип и версия ОС; тип и версия Браузера; тип устройства и разрешения его экрана; источник, откуда пришёл на сайт пользователь, с какого сайта или по какой рекламе; язык ОС и Браузера; какие страницы открывает, и на какие нажимает пользователь; </w:t>
      </w:r>
      <w:proofErr w:type="spellStart"/>
      <w:r>
        <w:t>ip</w:t>
      </w:r>
      <w:proofErr w:type="spellEnd"/>
      <w:r>
        <w:t>-адрес).</w:t>
      </w:r>
    </w:p>
    <w:p w14:paraId="189B170E" w14:textId="77777777" w:rsidR="004912FF" w:rsidRDefault="004912FF">
      <w:pPr>
        <w:pStyle w:val="Standard"/>
      </w:pPr>
    </w:p>
    <w:p w14:paraId="10D03C2C" w14:textId="77777777" w:rsidR="004912FF" w:rsidRDefault="00952141">
      <w:pPr>
        <w:pStyle w:val="Standard"/>
      </w:pPr>
      <w:r>
        <w:t>3.2. Сроки обработки персональных данных определены с учетом установленных целей обработки персональных данных.</w:t>
      </w:r>
    </w:p>
    <w:p w14:paraId="1FA118EC" w14:textId="0F02B678" w:rsidR="004912FF" w:rsidRDefault="00952141">
      <w:pPr>
        <w:pStyle w:val="Standard"/>
      </w:pPr>
      <w:r>
        <w:t xml:space="preserve">3.3. Цели обработки персональных данных: обработка входящих запросов физических лиц с целью оказания </w:t>
      </w:r>
      <w:r w:rsidR="002428F0">
        <w:t xml:space="preserve">стоматологических услуг или </w:t>
      </w:r>
      <w:r>
        <w:t xml:space="preserve">консультирования по вопросам </w:t>
      </w:r>
      <w:r w:rsidR="002428F0">
        <w:t xml:space="preserve">стоматологических услуг в сети стоматологических клиник </w:t>
      </w:r>
      <w:proofErr w:type="spellStart"/>
      <w:r w:rsidR="002428F0">
        <w:t>ИннаЛЮКС</w:t>
      </w:r>
      <w:proofErr w:type="spellEnd"/>
      <w:r w:rsidR="002428F0">
        <w:t xml:space="preserve">; </w:t>
      </w:r>
      <w:r>
        <w:t>аналитика действий физического лица на веб-сайте и функционирования веб-сайта; проведение рекламных и новостных рассылок.</w:t>
      </w:r>
    </w:p>
    <w:p w14:paraId="0245E905" w14:textId="77777777" w:rsidR="004912FF" w:rsidRDefault="00952141">
      <w:pPr>
        <w:pStyle w:val="Standard"/>
      </w:pPr>
      <w:r>
        <w:t>3.4. Компания осуществляет обработку персональных данных на законной и справедливой основе.</w:t>
      </w:r>
    </w:p>
    <w:p w14:paraId="4F092764" w14:textId="77777777" w:rsidR="004912FF" w:rsidRDefault="00952141">
      <w:pPr>
        <w:pStyle w:val="Standard"/>
      </w:pPr>
      <w:r>
        <w:t xml:space="preserve">3.5. При обработке персональных данных посетителей сайта обеспечиваются их точность, достаточность, а в необходимых случаях и актуальность по отношению к целям обработки </w:t>
      </w:r>
      <w:r>
        <w:lastRenderedPageBreak/>
        <w:t>персональных данных.</w:t>
      </w:r>
    </w:p>
    <w:p w14:paraId="2D38FCDD" w14:textId="77777777" w:rsidR="004912FF" w:rsidRDefault="00952141">
      <w:pPr>
        <w:pStyle w:val="Standard"/>
      </w:pPr>
      <w:r>
        <w:t>3.6. Компания не раскрывает третьим лицам и не распространяет персональные данные без согласия субъекта персональных данных (если иное не предусмотрено федеральным законом РФ).</w:t>
      </w:r>
    </w:p>
    <w:p w14:paraId="7E496EB1" w14:textId="77777777" w:rsidR="004912FF" w:rsidRDefault="00952141">
      <w:pPr>
        <w:pStyle w:val="Standard"/>
      </w:pPr>
      <w:r>
        <w:t>3.7. Компания не осуществляет обработку специальных категорий персональных данных.</w:t>
      </w:r>
    </w:p>
    <w:p w14:paraId="62287648" w14:textId="77777777" w:rsidR="004912FF" w:rsidRDefault="00952141">
      <w:pPr>
        <w:pStyle w:val="Standard"/>
      </w:pPr>
      <w:r>
        <w:t>3.8. Компания не осуществляет обработку биометрических персональных данных.</w:t>
      </w:r>
    </w:p>
    <w:p w14:paraId="454E9D45" w14:textId="77777777" w:rsidR="004912FF" w:rsidRDefault="00952141">
      <w:pPr>
        <w:pStyle w:val="Standard"/>
      </w:pPr>
      <w:r>
        <w:t>3.9. Компания не осуществляет трансграничную передачу персональных данных.</w:t>
      </w:r>
    </w:p>
    <w:p w14:paraId="73F4363B" w14:textId="77777777" w:rsidR="004912FF" w:rsidRDefault="00952141">
      <w:pPr>
        <w:pStyle w:val="Standard"/>
      </w:pPr>
      <w:r>
        <w:t>3.10. Компания не поручает обработку персональных данных другим лицам.</w:t>
      </w:r>
    </w:p>
    <w:p w14:paraId="7AD17149" w14:textId="77777777" w:rsidR="004912FF" w:rsidRDefault="00952141">
      <w:pPr>
        <w:pStyle w:val="Standard"/>
      </w:pPr>
      <w:r>
        <w:t>3.11. Компания осуществляет обработку персональных данных с использованием средств автоматизации и без их использования. При этом Компания выполняет требования к автоматизированной и неавтоматизированной обработке персональных данных, предусмотренные Федеральным законом РФ «О персональных данных» №152-ФЗ от 27 июля 2006 г. и принятыми в соответствии с ним нормативными правовыми актами.</w:t>
      </w:r>
    </w:p>
    <w:p w14:paraId="4FF40776" w14:textId="77777777" w:rsidR="004912FF" w:rsidRDefault="004912FF">
      <w:pPr>
        <w:pStyle w:val="Standard"/>
      </w:pPr>
    </w:p>
    <w:p w14:paraId="5FCF2324" w14:textId="77777777" w:rsidR="004912FF" w:rsidRDefault="00952141" w:rsidP="00BA2EC2">
      <w:pPr>
        <w:pStyle w:val="Standard"/>
        <w:outlineLvl w:val="0"/>
      </w:pPr>
      <w:r>
        <w:rPr>
          <w:b/>
          <w:bCs/>
        </w:rPr>
        <w:t>4. Права субъектов персональных данных, обрабатываемых в Компании</w:t>
      </w:r>
    </w:p>
    <w:p w14:paraId="2883FDC9" w14:textId="76F99963" w:rsidR="004912FF" w:rsidRDefault="00952141">
      <w:pPr>
        <w:pStyle w:val="Standard"/>
      </w:pPr>
      <w:r>
        <w:t xml:space="preserve">Субъект персональных данных имеет право на получение информации, касающейся обработки его персональных данных. Для получения указанной информации субъект персональных данных может отправить письменный запрос на адрес: </w:t>
      </w:r>
      <w:r w:rsidR="00832BE3" w:rsidRPr="00832BE3">
        <w:t xml:space="preserve">390013, г. Рязань, </w:t>
      </w:r>
      <w:r w:rsidR="00832BE3">
        <w:t>ул. Вокзальная, д. 101, пом. Н3</w:t>
      </w:r>
      <w:bookmarkStart w:id="0" w:name="_GoBack"/>
      <w:bookmarkEnd w:id="0"/>
      <w:r w:rsidR="002428F0">
        <w:t xml:space="preserve"> </w:t>
      </w:r>
      <w:r>
        <w:t>в порядке, установленном ст.14 Федерального закона РФ «О персональных данных» №152-ФЗ от 27 июля 2006 г.</w:t>
      </w:r>
    </w:p>
    <w:p w14:paraId="6AABDC76" w14:textId="77777777" w:rsidR="004912FF" w:rsidRDefault="004912FF">
      <w:pPr>
        <w:pStyle w:val="Standard"/>
      </w:pPr>
    </w:p>
    <w:p w14:paraId="5E358FE7" w14:textId="77777777" w:rsidR="004912FF" w:rsidRDefault="00952141" w:rsidP="00BA2EC2">
      <w:pPr>
        <w:pStyle w:val="Standard"/>
        <w:outlineLvl w:val="0"/>
      </w:pPr>
      <w:r>
        <w:rPr>
          <w:b/>
          <w:bCs/>
        </w:rPr>
        <w:t>5. Исполнение обязанностей оператора Компанией</w:t>
      </w:r>
    </w:p>
    <w:p w14:paraId="47DE867B" w14:textId="77777777" w:rsidR="004912FF" w:rsidRDefault="00952141">
      <w:pPr>
        <w:pStyle w:val="Standard"/>
      </w:pPr>
      <w:r>
        <w:t>5.1. Компания получает персональные данные от субъектов персональных данных. При этом Компания выполняет обязанности, предусмотренные Федеральным законом РФ «О персональных данных» №152-ФЗ от 27 июля 2006 г. при сборе персональных данных.</w:t>
      </w:r>
    </w:p>
    <w:p w14:paraId="3ED9F64C" w14:textId="77777777" w:rsidR="004912FF" w:rsidRDefault="00952141">
      <w:pPr>
        <w:pStyle w:val="Standard"/>
      </w:pPr>
      <w:r>
        <w:t>5.2. Компания прекращает обработку персональных данных в следующих случаях:</w:t>
      </w:r>
    </w:p>
    <w:p w14:paraId="4ACAA4BD" w14:textId="77777777" w:rsidR="004912FF" w:rsidRDefault="00952141">
      <w:pPr>
        <w:pStyle w:val="Standard"/>
        <w:numPr>
          <w:ilvl w:val="0"/>
          <w:numId w:val="2"/>
        </w:numPr>
      </w:pPr>
      <w:r>
        <w:t>по достижении целей их обработки, либо в случае утраты необходимости в достижении этих целей;</w:t>
      </w:r>
    </w:p>
    <w:p w14:paraId="5B1ECC69" w14:textId="77777777" w:rsidR="004912FF" w:rsidRDefault="00952141">
      <w:pPr>
        <w:pStyle w:val="Standard"/>
        <w:numPr>
          <w:ilvl w:val="0"/>
          <w:numId w:val="2"/>
        </w:numPr>
      </w:pPr>
      <w:r>
        <w:t>по требованию субъекта персональных данных, если обрабатываемые в Компании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14:paraId="4794CB9C" w14:textId="77777777" w:rsidR="004912FF" w:rsidRDefault="00952141">
      <w:pPr>
        <w:pStyle w:val="Standard"/>
        <w:numPr>
          <w:ilvl w:val="0"/>
          <w:numId w:val="2"/>
        </w:numPr>
      </w:pPr>
      <w:r>
        <w:t>в случае выявления неправомерной обработки персональных данных, если обеспечить правомерность обработки персональных данных невозможно;</w:t>
      </w:r>
    </w:p>
    <w:p w14:paraId="3253F5FE" w14:textId="77777777" w:rsidR="004912FF" w:rsidRDefault="00952141">
      <w:pPr>
        <w:pStyle w:val="Standard"/>
        <w:numPr>
          <w:ilvl w:val="0"/>
          <w:numId w:val="2"/>
        </w:numPr>
      </w:pPr>
      <w:r>
        <w:t>в случае отзыва субъектом персональных данных согласия на обработку его персональных данных или истечения срока действия такого согласия (если персональные данные обрабатываются Компанией исключительно на основании согласия субъекта персональных данных);</w:t>
      </w:r>
    </w:p>
    <w:p w14:paraId="5A10CE57" w14:textId="77777777" w:rsidR="004912FF" w:rsidRDefault="00952141">
      <w:pPr>
        <w:pStyle w:val="Standard"/>
        <w:numPr>
          <w:ilvl w:val="0"/>
          <w:numId w:val="2"/>
        </w:numPr>
      </w:pPr>
      <w:r>
        <w:t>в случае ликвидации Компании.</w:t>
      </w:r>
    </w:p>
    <w:p w14:paraId="51C8BADE" w14:textId="77777777" w:rsidR="004912FF" w:rsidRDefault="004912FF">
      <w:pPr>
        <w:pStyle w:val="Standard"/>
      </w:pPr>
    </w:p>
    <w:p w14:paraId="1CB5B9A2" w14:textId="77777777" w:rsidR="004912FF" w:rsidRDefault="00952141">
      <w:pPr>
        <w:pStyle w:val="Standard"/>
      </w:pPr>
      <w:r>
        <w:t>5.3. Компанией для обеспечения выполнения обязанностей, предусмотренных Федеральным законом РФ «О персональных данных» №152-ФЗ от 27 июля 2006 г. и принятыми в соответствии с ним нормативными правовыми актами, приняты следующие меры:</w:t>
      </w:r>
    </w:p>
    <w:p w14:paraId="029F2D4F" w14:textId="77777777" w:rsidR="004912FF" w:rsidRDefault="00952141">
      <w:pPr>
        <w:pStyle w:val="Standard"/>
        <w:numPr>
          <w:ilvl w:val="0"/>
          <w:numId w:val="3"/>
        </w:numPr>
      </w:pPr>
      <w:r>
        <w:t>назначено лицо, ответственное за организацию обработки персональных данных;</w:t>
      </w:r>
    </w:p>
    <w:p w14:paraId="2F99DEAE" w14:textId="77777777" w:rsidR="004912FF" w:rsidRDefault="00952141">
      <w:pPr>
        <w:pStyle w:val="Standard"/>
        <w:numPr>
          <w:ilvl w:val="0"/>
          <w:numId w:val="3"/>
        </w:numPr>
      </w:pPr>
      <w:r>
        <w:t>изданы локальные акты по вопросам обработки и обеспечения безопасности персональных данных, а также локальные акты, устанавливающие процедуры, направленные на предотвращение и выявление нарушений законодательства РФ, устранение последствий таких нарушений:</w:t>
      </w:r>
    </w:p>
    <w:p w14:paraId="3D008EC8" w14:textId="77777777" w:rsidR="004912FF" w:rsidRDefault="004912FF">
      <w:pPr>
        <w:pStyle w:val="Standard"/>
      </w:pPr>
    </w:p>
    <w:p w14:paraId="597269C5" w14:textId="77777777" w:rsidR="004912FF" w:rsidRDefault="00952141" w:rsidP="00BA2EC2">
      <w:pPr>
        <w:pStyle w:val="Standard"/>
        <w:outlineLvl w:val="0"/>
      </w:pPr>
      <w:r>
        <w:t xml:space="preserve">    </w:t>
      </w:r>
      <w:r>
        <w:rPr>
          <w:b/>
          <w:bCs/>
        </w:rPr>
        <w:t>Положение об обработке персональных данных;</w:t>
      </w:r>
    </w:p>
    <w:p w14:paraId="15507F9D" w14:textId="77777777" w:rsidR="004912FF" w:rsidRDefault="00952141">
      <w:pPr>
        <w:pStyle w:val="Standard"/>
        <w:numPr>
          <w:ilvl w:val="0"/>
          <w:numId w:val="4"/>
        </w:numPr>
      </w:pPr>
      <w:r>
        <w:t>настоящая Политика;</w:t>
      </w:r>
    </w:p>
    <w:p w14:paraId="4C3C63BB" w14:textId="77777777" w:rsidR="004912FF" w:rsidRDefault="00952141">
      <w:pPr>
        <w:pStyle w:val="Standard"/>
        <w:numPr>
          <w:ilvl w:val="0"/>
          <w:numId w:val="4"/>
        </w:numPr>
      </w:pPr>
      <w:r>
        <w:t>другие локальные акты по вопросам обработки и обеспечения безопасности персональных данных;</w:t>
      </w:r>
    </w:p>
    <w:p w14:paraId="43CAD187" w14:textId="77777777" w:rsidR="004912FF" w:rsidRDefault="00952141">
      <w:pPr>
        <w:pStyle w:val="Standard"/>
        <w:numPr>
          <w:ilvl w:val="0"/>
          <w:numId w:val="4"/>
        </w:numPr>
      </w:pPr>
      <w:r>
        <w:t>применены правовые, организационные и технические меры по обеспечению безопасности персональных данных;</w:t>
      </w:r>
    </w:p>
    <w:p w14:paraId="56D504A7" w14:textId="77777777" w:rsidR="004912FF" w:rsidRDefault="00952141">
      <w:pPr>
        <w:pStyle w:val="Standard"/>
        <w:numPr>
          <w:ilvl w:val="0"/>
          <w:numId w:val="4"/>
        </w:numPr>
      </w:pPr>
      <w:r>
        <w:t>осуществляется внутренний контроль соответствия обработки персональных данных требованиям Федерального закона РФ «О персональных данных» №152-ФЗ от 27 июля 2006 г. и принятых в соответствии с ним нормативных правовых актов, настоящей Политики, локальных актов Компании;</w:t>
      </w:r>
    </w:p>
    <w:p w14:paraId="452067FD" w14:textId="77777777" w:rsidR="004912FF" w:rsidRDefault="00952141">
      <w:pPr>
        <w:pStyle w:val="Standard"/>
        <w:numPr>
          <w:ilvl w:val="0"/>
          <w:numId w:val="4"/>
        </w:numPr>
      </w:pPr>
      <w:r>
        <w:t>проведена оценка вреда, который может быть причинен субъектам персональных данных в случае нарушения требований федерального законодательства о персональных данных, произведено соотношение указанного вреда и принимаемых Компанией мер, направленных на обеспечение выполнения обязанностей, предусмотренных требованиями Федерального закона РФ «О персональных данных» №152-ФЗ от 27 июля 2006 г. и принятых в соответствии с ним нормативных правовых актов;</w:t>
      </w:r>
    </w:p>
    <w:p w14:paraId="07422F47" w14:textId="77777777" w:rsidR="004912FF" w:rsidRDefault="00952141">
      <w:pPr>
        <w:pStyle w:val="Standard"/>
        <w:numPr>
          <w:ilvl w:val="0"/>
          <w:numId w:val="4"/>
        </w:numPr>
      </w:pPr>
      <w:r>
        <w:t>работники Компании, непосредственно осуществляющие обработку персональных данных, ознакомлены с положениями Федерального закона РФ «О персональных данных» №152-ФЗ от 27 июля 2006 г. и принятых в соответствии с ним нормативных правовых актов, настоящей Политики и локальных актов Компании по вопросам обработки персональных данных посетителей сайта.</w:t>
      </w:r>
    </w:p>
    <w:p w14:paraId="111C6C85" w14:textId="77777777" w:rsidR="004912FF" w:rsidRDefault="004912FF">
      <w:pPr>
        <w:pStyle w:val="Standard"/>
      </w:pPr>
    </w:p>
    <w:p w14:paraId="0A7BE6DD" w14:textId="77777777" w:rsidR="004912FF" w:rsidRDefault="00952141">
      <w:pPr>
        <w:pStyle w:val="Standard"/>
      </w:pPr>
      <w:r>
        <w:t>5.4. В Компании реализуются следующие требования к защите персональных данных:</w:t>
      </w:r>
    </w:p>
    <w:p w14:paraId="4E5456C5" w14:textId="77777777" w:rsidR="004912FF" w:rsidRDefault="00952141">
      <w:pPr>
        <w:pStyle w:val="Standard"/>
        <w:numPr>
          <w:ilvl w:val="0"/>
          <w:numId w:val="5"/>
        </w:numPr>
      </w:pPr>
      <w:r>
        <w:t>организован режим обеспечения безопасности помещений, в которых размещены информационные системы, препятствующий возможности неконтролируемого проникновения или пребывания в этих помещениях лиц, не имеющих права доступа в эти помещения;</w:t>
      </w:r>
    </w:p>
    <w:p w14:paraId="14919D09" w14:textId="77777777" w:rsidR="004912FF" w:rsidRDefault="00952141">
      <w:pPr>
        <w:pStyle w:val="Standard"/>
        <w:numPr>
          <w:ilvl w:val="0"/>
          <w:numId w:val="5"/>
        </w:numPr>
      </w:pPr>
      <w:r>
        <w:t>реализовано обеспечение сохранности носителей персональных данных;</w:t>
      </w:r>
    </w:p>
    <w:p w14:paraId="3142111A" w14:textId="77777777" w:rsidR="004912FF" w:rsidRDefault="00952141">
      <w:pPr>
        <w:pStyle w:val="Standard"/>
        <w:numPr>
          <w:ilvl w:val="0"/>
          <w:numId w:val="5"/>
        </w:numPr>
      </w:pPr>
      <w:r>
        <w:t>руководителем Компании утвержден документ, определяющий перечень лиц, доступ которых к персональным данным, обрабатываемым в информационных системах, необходим для выполнения ими служебных (трудовых) обязанностей;</w:t>
      </w:r>
    </w:p>
    <w:p w14:paraId="4E96DA14" w14:textId="77777777" w:rsidR="004912FF" w:rsidRDefault="00952141">
      <w:pPr>
        <w:pStyle w:val="Standard"/>
        <w:numPr>
          <w:ilvl w:val="0"/>
          <w:numId w:val="5"/>
        </w:numPr>
      </w:pPr>
      <w:r>
        <w:t>используются средства защиты информации, прошедшие процедуру оценки соответствия требованиям законодательства РФ в области обеспечения безопасности информации;</w:t>
      </w:r>
    </w:p>
    <w:p w14:paraId="0C38FD9F" w14:textId="77777777" w:rsidR="004912FF" w:rsidRDefault="00952141">
      <w:pPr>
        <w:pStyle w:val="Standard"/>
        <w:numPr>
          <w:ilvl w:val="0"/>
          <w:numId w:val="5"/>
        </w:numPr>
      </w:pPr>
      <w:r>
        <w:t>назначен работник, ответственный за обеспечение безопасности персональных данных в информационных системах;</w:t>
      </w:r>
    </w:p>
    <w:p w14:paraId="016673C3" w14:textId="77777777" w:rsidR="004912FF" w:rsidRDefault="00952141">
      <w:pPr>
        <w:pStyle w:val="Standard"/>
        <w:numPr>
          <w:ilvl w:val="0"/>
          <w:numId w:val="5"/>
        </w:numPr>
      </w:pPr>
      <w:r>
        <w:t>реализованы требования, установленные Постановлением Правительства РФ от 15 сентября 2008 г. №687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sectPr w:rsidR="004912F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07C37" w14:textId="77777777" w:rsidR="00A414EF" w:rsidRDefault="00A414EF">
      <w:r>
        <w:separator/>
      </w:r>
    </w:p>
  </w:endnote>
  <w:endnote w:type="continuationSeparator" w:id="0">
    <w:p w14:paraId="191DC3CF" w14:textId="77777777" w:rsidR="00A414EF" w:rsidRDefault="00A4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A089D" w14:textId="77777777" w:rsidR="00A414EF" w:rsidRDefault="00A414EF">
      <w:r>
        <w:rPr>
          <w:color w:val="000000"/>
        </w:rPr>
        <w:separator/>
      </w:r>
    </w:p>
  </w:footnote>
  <w:footnote w:type="continuationSeparator" w:id="0">
    <w:p w14:paraId="0A26D28D" w14:textId="77777777" w:rsidR="00A414EF" w:rsidRDefault="00A41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97C8D"/>
    <w:multiLevelType w:val="multilevel"/>
    <w:tmpl w:val="077A31FC"/>
    <w:lvl w:ilvl="0">
      <w:numFmt w:val="bullet"/>
      <w:lvlText w:val="•"/>
      <w:lvlJc w:val="left"/>
      <w:pPr>
        <w:ind w:left="9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6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7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4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40" w:hanging="360"/>
      </w:pPr>
      <w:rPr>
        <w:rFonts w:ascii="OpenSymbol" w:eastAsia="OpenSymbol" w:hAnsi="OpenSymbol" w:cs="OpenSymbol"/>
      </w:rPr>
    </w:lvl>
  </w:abstractNum>
  <w:abstractNum w:abstractNumId="1">
    <w:nsid w:val="147C2011"/>
    <w:multiLevelType w:val="multilevel"/>
    <w:tmpl w:val="B2001A66"/>
    <w:lvl w:ilvl="0">
      <w:numFmt w:val="bullet"/>
      <w:lvlText w:val="•"/>
      <w:lvlJc w:val="left"/>
      <w:pPr>
        <w:ind w:left="9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6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7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4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40" w:hanging="360"/>
      </w:pPr>
      <w:rPr>
        <w:rFonts w:ascii="OpenSymbol" w:eastAsia="OpenSymbol" w:hAnsi="OpenSymbol" w:cs="OpenSymbol"/>
      </w:rPr>
    </w:lvl>
  </w:abstractNum>
  <w:abstractNum w:abstractNumId="2">
    <w:nsid w:val="59526061"/>
    <w:multiLevelType w:val="multilevel"/>
    <w:tmpl w:val="885EE970"/>
    <w:lvl w:ilvl="0">
      <w:numFmt w:val="bullet"/>
      <w:lvlText w:val="•"/>
      <w:lvlJc w:val="left"/>
      <w:pPr>
        <w:ind w:left="9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6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7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4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40" w:hanging="360"/>
      </w:pPr>
      <w:rPr>
        <w:rFonts w:ascii="OpenSymbol" w:eastAsia="OpenSymbol" w:hAnsi="OpenSymbol" w:cs="OpenSymbol"/>
      </w:rPr>
    </w:lvl>
  </w:abstractNum>
  <w:abstractNum w:abstractNumId="3">
    <w:nsid w:val="624B3560"/>
    <w:multiLevelType w:val="multilevel"/>
    <w:tmpl w:val="E144B090"/>
    <w:lvl w:ilvl="0">
      <w:numFmt w:val="bullet"/>
      <w:lvlText w:val="•"/>
      <w:lvlJc w:val="left"/>
      <w:pPr>
        <w:ind w:left="9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6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7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4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40" w:hanging="360"/>
      </w:pPr>
      <w:rPr>
        <w:rFonts w:ascii="OpenSymbol" w:eastAsia="OpenSymbol" w:hAnsi="OpenSymbol" w:cs="OpenSymbol"/>
      </w:rPr>
    </w:lvl>
  </w:abstractNum>
  <w:abstractNum w:abstractNumId="4">
    <w:nsid w:val="77B934F1"/>
    <w:multiLevelType w:val="multilevel"/>
    <w:tmpl w:val="9B72F896"/>
    <w:lvl w:ilvl="0">
      <w:numFmt w:val="bullet"/>
      <w:lvlText w:val="•"/>
      <w:lvlJc w:val="left"/>
      <w:pPr>
        <w:ind w:left="9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6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7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4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4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hideSpellingErrors/>
  <w:hideGrammaticalErrors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FF"/>
    <w:rsid w:val="000C53BB"/>
    <w:rsid w:val="002428F0"/>
    <w:rsid w:val="004360B4"/>
    <w:rsid w:val="00467484"/>
    <w:rsid w:val="004912FF"/>
    <w:rsid w:val="005E5AEE"/>
    <w:rsid w:val="006B4576"/>
    <w:rsid w:val="00832BE3"/>
    <w:rsid w:val="00893617"/>
    <w:rsid w:val="00952141"/>
    <w:rsid w:val="009B08C7"/>
    <w:rsid w:val="00A06D40"/>
    <w:rsid w:val="00A414EF"/>
    <w:rsid w:val="00BA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36C825"/>
  <w15:docId w15:val="{CEDE9313-55DA-4DEE-B0EB-FE0724D2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5">
    <w:name w:val="Hyperlink"/>
    <w:basedOn w:val="a0"/>
    <w:uiPriority w:val="99"/>
    <w:unhideWhenUsed/>
    <w:rsid w:val="006B4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nnaluxe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1280</Words>
  <Characters>7297</Characters>
  <Application>Microsoft Macintosh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6</cp:revision>
  <dcterms:created xsi:type="dcterms:W3CDTF">2017-10-03T09:58:00Z</dcterms:created>
  <dcterms:modified xsi:type="dcterms:W3CDTF">2017-10-03T11:39:00Z</dcterms:modified>
</cp:coreProperties>
</file>